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jc w:val="center"/>
        <w:rPr>
          <w:rFonts w:eastAsia="方正小标宋简体"/>
          <w:b/>
          <w:sz w:val="38"/>
          <w:szCs w:val="38"/>
        </w:rPr>
      </w:pPr>
      <w:bookmarkStart w:id="0" w:name="_GoBack"/>
      <w:r>
        <w:rPr>
          <w:rFonts w:hint="eastAsia" w:eastAsia="方正小标宋简体"/>
          <w:b/>
          <w:sz w:val="38"/>
          <w:szCs w:val="38"/>
          <w:lang w:val="en-US" w:eastAsia="zh-CN"/>
        </w:rPr>
        <w:t>教师教育学院</w:t>
      </w:r>
      <w:r>
        <w:rPr>
          <w:rFonts w:hint="eastAsia" w:eastAsia="方正小标宋简体"/>
          <w:b/>
          <w:sz w:val="38"/>
          <w:szCs w:val="38"/>
        </w:rPr>
        <w:t>优秀共青团员、模范团干部和五四红旗团支部名单</w:t>
      </w:r>
    </w:p>
    <w:bookmarkEnd w:id="0"/>
    <w:p>
      <w:pPr>
        <w:wordWrap w:val="0"/>
        <w:adjustRightInd w:val="0"/>
        <w:snapToGrid w:val="0"/>
        <w:spacing w:line="324" w:lineRule="auto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 xml:space="preserve"> </w:t>
      </w:r>
    </w:p>
    <w:tbl>
      <w:tblPr>
        <w:tblStyle w:val="3"/>
        <w:tblW w:w="134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230"/>
        <w:gridCol w:w="1701"/>
        <w:gridCol w:w="2410"/>
        <w:gridCol w:w="396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28"/>
              </w:rPr>
            </w:pPr>
            <w:r>
              <w:rPr>
                <w:rFonts w:hint="eastAsia" w:ascii="宋体" w:hAnsi="宋体"/>
                <w:b/>
                <w:sz w:val="32"/>
                <w:szCs w:val="28"/>
              </w:rPr>
              <w:t>优秀共青团员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28"/>
              </w:rPr>
            </w:pPr>
            <w:r>
              <w:rPr>
                <w:rFonts w:hint="eastAsia" w:ascii="宋体" w:hAnsi="宋体"/>
                <w:b/>
                <w:sz w:val="32"/>
                <w:szCs w:val="28"/>
              </w:rPr>
              <w:t>模范团干部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28"/>
              </w:rPr>
            </w:pPr>
            <w:r>
              <w:rPr>
                <w:rFonts w:hint="eastAsia" w:ascii="宋体" w:hAnsi="宋体"/>
                <w:b/>
                <w:sz w:val="32"/>
                <w:szCs w:val="28"/>
              </w:rPr>
              <w:t>五四红旗团支部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28"/>
              </w:rPr>
            </w:pPr>
            <w:r>
              <w:rPr>
                <w:rFonts w:hint="eastAsia" w:ascii="宋体" w:hAnsi="宋体"/>
                <w:b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班级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单位名称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傅智灿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级本科一班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马剑琴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级本科一班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2017</w:t>
            </w:r>
            <w:r>
              <w:rPr>
                <w:rFonts w:hint="eastAsia" w:ascii="宋体" w:hAnsi="宋体"/>
                <w:sz w:val="28"/>
                <w:szCs w:val="28"/>
              </w:rPr>
              <w:t>级本科二班团支部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包东方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彭玉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17级本科一班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程春雨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方晴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17级本科一班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王依然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高苗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级本科一班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王静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冷雪情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17级本科二班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徐雪云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张春胜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级本科二班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唐稀文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邵银萍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17级本科三班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仇庭慧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陈东亮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17级本科三班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张硕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赵桂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17级本科三班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黄婉瑜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刘奇璇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17级本科三班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宋航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喻俊文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17级本科三班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张凯乐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17级专科一班</w:t>
            </w:r>
          </w:p>
        </w:tc>
        <w:tc>
          <w:tcPr>
            <w:tcW w:w="1701" w:type="dxa"/>
            <w:vAlign w:val="center"/>
          </w:tcPr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户俊卿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17级专科一班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麻于晴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朱如欣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17级专科二班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刘梦园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陈亚茹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17级专科二班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黄悦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级专科二班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李明智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17级专科二班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李沛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杨玉洁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17级专科三班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张富平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级专科三班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董一敏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17级专科三班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陈婉卿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贺云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17级专科三班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刘思凡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薛冰冰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17级专科四班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许婧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级专科五班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张冬晓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级专科五班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冯杨杨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17级专科五班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陈小艳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17级专科五班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杨梦琪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17级专科五班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陈岩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来桂玲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钱梦瑶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任柳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史铭明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雷雨露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杨聪慧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夏爱梅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黄成红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窦萍萍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甘华玲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张永怡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18级本科二班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梅贤雯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18级专科一班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权慧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18级专科一班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余淼淼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18级专科一班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任俊娜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18级专科二班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杨爱茹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18级专科二班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胡琼文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18级专科二班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袁梦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18级专科二班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F6668"/>
    <w:rsid w:val="1DA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2019-04-15T10:21:00Z</dcterms:created>
  <dc:creator>Administrator</dc:creator>
  <cp:lastModifiedBy>Administrator</cp:lastModifiedBy>
  <dcterms:modified xsi:type="dcterms:W3CDTF">2019-04-15T10:28:59Z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